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80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финансово-хозяйственной деятельности</w:t>
      </w:r>
    </w:p>
    <w:p w:rsidR="00031E80" w:rsidRDefault="00031E80" w:rsidP="00F85FFE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общества с ограниченной ответственностью «Флагман»</w:t>
      </w:r>
    </w:p>
    <w:p w:rsidR="00031E80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E43328">
        <w:rPr>
          <w:rFonts w:ascii="Times New Roman" w:hAnsi="Times New Roman" w:cs="Times New Roman"/>
        </w:rPr>
        <w:t>(Морозовско</w:t>
      </w:r>
      <w:r>
        <w:rPr>
          <w:rFonts w:ascii="Times New Roman" w:hAnsi="Times New Roman" w:cs="Times New Roman"/>
        </w:rPr>
        <w:t>е</w:t>
      </w:r>
      <w:r w:rsidRPr="00E43328">
        <w:rPr>
          <w:rFonts w:ascii="Times New Roman" w:hAnsi="Times New Roman" w:cs="Times New Roman"/>
        </w:rPr>
        <w:t xml:space="preserve"> городское поселение МО "Всеволожский муниципальный район")</w:t>
      </w:r>
      <w:r>
        <w:rPr>
          <w:rFonts w:ascii="Times New Roman" w:hAnsi="Times New Roman" w:cs="Times New Roman"/>
        </w:rPr>
        <w:t>,</w:t>
      </w:r>
    </w:p>
    <w:p w:rsidR="00031E80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которые были учтены комитетом по тарифам и ценовой политике (Лен РТК)</w:t>
      </w:r>
    </w:p>
    <w:p w:rsidR="00850F48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установлении тарифов на 2013 год</w:t>
      </w:r>
    </w:p>
    <w:p w:rsidR="00031E80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50" w:type="dxa"/>
        <w:tblLayout w:type="fixed"/>
        <w:tblLook w:val="04A0"/>
      </w:tblPr>
      <w:tblGrid>
        <w:gridCol w:w="675"/>
        <w:gridCol w:w="1984"/>
        <w:gridCol w:w="4395"/>
        <w:gridCol w:w="1276"/>
        <w:gridCol w:w="2018"/>
      </w:tblGrid>
      <w:tr w:rsidR="00031E80" w:rsidRPr="00031E80" w:rsidTr="00F85FFE">
        <w:trPr>
          <w:tblHeader/>
        </w:trPr>
        <w:tc>
          <w:tcPr>
            <w:tcW w:w="675" w:type="dxa"/>
            <w:vAlign w:val="center"/>
          </w:tcPr>
          <w:p w:rsidR="00031E80" w:rsidRPr="00031E80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1E80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spellStart"/>
            <w:proofErr w:type="gramStart"/>
            <w:r w:rsidRPr="00031E8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031E8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31E80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379" w:type="dxa"/>
            <w:gridSpan w:val="2"/>
            <w:vAlign w:val="center"/>
          </w:tcPr>
          <w:p w:rsidR="00031E80" w:rsidRPr="00031E80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031E80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1276" w:type="dxa"/>
            <w:vAlign w:val="center"/>
          </w:tcPr>
          <w:p w:rsidR="00031E80" w:rsidRPr="00031E80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018" w:type="dxa"/>
            <w:vAlign w:val="center"/>
          </w:tcPr>
          <w:p w:rsidR="00031E80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Значение</w:t>
            </w:r>
          </w:p>
        </w:tc>
      </w:tr>
      <w:tr w:rsidR="00031E80" w:rsidRPr="00D0215D" w:rsidTr="00F85FFE">
        <w:trPr>
          <w:tblHeader/>
        </w:trPr>
        <w:tc>
          <w:tcPr>
            <w:tcW w:w="675" w:type="dxa"/>
            <w:vAlign w:val="center"/>
          </w:tcPr>
          <w:p w:rsidR="00031E80" w:rsidRPr="00D0215D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D0215D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379" w:type="dxa"/>
            <w:gridSpan w:val="2"/>
          </w:tcPr>
          <w:p w:rsidR="00031E80" w:rsidRPr="00D0215D" w:rsidRDefault="00031E80" w:rsidP="00031E80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D0215D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031E80" w:rsidRPr="00D0215D" w:rsidRDefault="00031E80" w:rsidP="00031E80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D0215D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2018" w:type="dxa"/>
          </w:tcPr>
          <w:p w:rsidR="00031E80" w:rsidRPr="00D0215D" w:rsidRDefault="00D0215D" w:rsidP="00031E80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D0215D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031E80" w:rsidRPr="00031E80" w:rsidTr="00F85FFE">
        <w:tc>
          <w:tcPr>
            <w:tcW w:w="675" w:type="dxa"/>
            <w:vAlign w:val="center"/>
          </w:tcPr>
          <w:p w:rsidR="00031E80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79" w:type="dxa"/>
            <w:gridSpan w:val="2"/>
            <w:vAlign w:val="center"/>
          </w:tcPr>
          <w:p w:rsidR="00031E80" w:rsidRPr="00031E80" w:rsidRDefault="00D0215D" w:rsidP="00D0215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 регулируемой деятельности</w:t>
            </w:r>
          </w:p>
        </w:tc>
        <w:tc>
          <w:tcPr>
            <w:tcW w:w="1276" w:type="dxa"/>
            <w:vAlign w:val="center"/>
          </w:tcPr>
          <w:p w:rsidR="00031E80" w:rsidRPr="00031E80" w:rsidRDefault="00031E8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031E80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Некомбинированная выработка</w:t>
            </w:r>
          </w:p>
        </w:tc>
      </w:tr>
      <w:tr w:rsidR="00D0215D" w:rsidRPr="00031E80" w:rsidTr="00F85FFE">
        <w:tc>
          <w:tcPr>
            <w:tcW w:w="675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79" w:type="dxa"/>
            <w:gridSpan w:val="2"/>
            <w:vAlign w:val="center"/>
          </w:tcPr>
          <w:p w:rsidR="00D0215D" w:rsidRPr="00D0215D" w:rsidRDefault="00D0215D" w:rsidP="00D0215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 xml:space="preserve">Выручка от регулируемой деятельности </w:t>
            </w:r>
          </w:p>
        </w:tc>
        <w:tc>
          <w:tcPr>
            <w:tcW w:w="1276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D0215D" w:rsidRPr="00031E80" w:rsidRDefault="00E2177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88 936,17</w:t>
            </w:r>
          </w:p>
        </w:tc>
      </w:tr>
      <w:tr w:rsidR="00D0215D" w:rsidRPr="00031E80" w:rsidTr="00F85FFE">
        <w:tc>
          <w:tcPr>
            <w:tcW w:w="675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79" w:type="dxa"/>
            <w:gridSpan w:val="2"/>
            <w:vAlign w:val="center"/>
          </w:tcPr>
          <w:p w:rsidR="00D0215D" w:rsidRPr="00D0215D" w:rsidRDefault="00D0215D" w:rsidP="00D0215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 xml:space="preserve">Себестоимость производимых товаров (оказываемых услуг) по регулируемому виду деятельности, в том числе: </w:t>
            </w:r>
          </w:p>
        </w:tc>
        <w:tc>
          <w:tcPr>
            <w:tcW w:w="1276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D0215D" w:rsidRPr="00031E80" w:rsidRDefault="00E2177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88 936,17</w:t>
            </w:r>
          </w:p>
        </w:tc>
      </w:tr>
      <w:tr w:rsidR="00D0215D" w:rsidRPr="00031E80" w:rsidTr="00F85FFE">
        <w:tc>
          <w:tcPr>
            <w:tcW w:w="675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6379" w:type="dxa"/>
            <w:gridSpan w:val="2"/>
            <w:vAlign w:val="center"/>
          </w:tcPr>
          <w:p w:rsidR="00D0215D" w:rsidRPr="00D0215D" w:rsidRDefault="00D0215D" w:rsidP="00D0215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Расходы на покупаемую тепловую энергию (мощность)</w:t>
            </w:r>
          </w:p>
        </w:tc>
        <w:tc>
          <w:tcPr>
            <w:tcW w:w="1276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D0215D" w:rsidRPr="00031E80" w:rsidRDefault="00E2177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0215D" w:rsidRPr="00031E80" w:rsidTr="00F85FFE">
        <w:tc>
          <w:tcPr>
            <w:tcW w:w="675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3.2.</w:t>
            </w:r>
          </w:p>
        </w:tc>
        <w:tc>
          <w:tcPr>
            <w:tcW w:w="6379" w:type="dxa"/>
            <w:gridSpan w:val="2"/>
            <w:vAlign w:val="center"/>
          </w:tcPr>
          <w:p w:rsidR="00D0215D" w:rsidRPr="00D0215D" w:rsidRDefault="00D0215D" w:rsidP="00D0215D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Расходы на топливо</w:t>
            </w:r>
          </w:p>
        </w:tc>
        <w:tc>
          <w:tcPr>
            <w:tcW w:w="1276" w:type="dxa"/>
            <w:vAlign w:val="center"/>
          </w:tcPr>
          <w:p w:rsidR="00D0215D" w:rsidRPr="00031E80" w:rsidRDefault="00D0215D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D0215D" w:rsidRPr="00031E80" w:rsidRDefault="00E2177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42 947,12</w:t>
            </w:r>
          </w:p>
        </w:tc>
      </w:tr>
      <w:tr w:rsidR="00B8159A" w:rsidRPr="00031E80" w:rsidTr="00F85FFE">
        <w:tc>
          <w:tcPr>
            <w:tcW w:w="675" w:type="dxa"/>
            <w:vMerge w:val="restart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Газ природный по регулируемой цене</w:t>
            </w: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D0215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0215D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E2177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41 268,94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D0215D">
              <w:rPr>
                <w:rFonts w:ascii="Times New Roman" w:hAnsi="Times New Roman" w:cs="Times New Roman"/>
                <w:sz w:val="20"/>
              </w:rPr>
              <w:t>.м</w:t>
            </w:r>
            <w:proofErr w:type="gramEnd"/>
            <w:r w:rsidRPr="00D0215D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</w:p>
        </w:tc>
        <w:tc>
          <w:tcPr>
            <w:tcW w:w="2018" w:type="dxa"/>
            <w:vAlign w:val="center"/>
          </w:tcPr>
          <w:p w:rsidR="00B8159A" w:rsidRPr="00D0215D" w:rsidRDefault="00E2177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9 908,37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D0215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0215D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545811" w:rsidP="005458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4,17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59A" w:rsidRPr="00031E80" w:rsidTr="00F85FFE">
        <w:tc>
          <w:tcPr>
            <w:tcW w:w="675" w:type="dxa"/>
            <w:vMerge w:val="restart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Уголь каменный</w:t>
            </w: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D0215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0215D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E2177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1 642,51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тонны</w:t>
            </w:r>
          </w:p>
        </w:tc>
        <w:tc>
          <w:tcPr>
            <w:tcW w:w="2018" w:type="dxa"/>
            <w:vAlign w:val="center"/>
          </w:tcPr>
          <w:p w:rsidR="00B8159A" w:rsidRPr="00D0215D" w:rsidRDefault="00E2177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568,56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D0215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0215D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545811" w:rsidP="005458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2,89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59A" w:rsidRPr="00031E80" w:rsidTr="00F85FFE">
        <w:tc>
          <w:tcPr>
            <w:tcW w:w="675" w:type="dxa"/>
            <w:vMerge w:val="restart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Дизельное топливо</w:t>
            </w: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D0215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0215D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E2177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35,67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тонны</w:t>
            </w:r>
          </w:p>
        </w:tc>
        <w:tc>
          <w:tcPr>
            <w:tcW w:w="2018" w:type="dxa"/>
            <w:vAlign w:val="center"/>
          </w:tcPr>
          <w:p w:rsidR="00B8159A" w:rsidRPr="00D0215D" w:rsidRDefault="00E21770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2,31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Стоимость 1й единицы объема с учетом доставки </w:t>
            </w:r>
          </w:p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(транспортировки)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D0215D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D0215D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D0215D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545811" w:rsidP="00545811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15,42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:rsidR="00B8159A" w:rsidRPr="00D0215D" w:rsidRDefault="00B8159A" w:rsidP="00D0215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B8159A" w:rsidRPr="00D0215D" w:rsidRDefault="00B8159A" w:rsidP="00D0215D">
            <w:pPr>
              <w:ind w:left="4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0215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Способ приобретения</w:t>
            </w:r>
          </w:p>
        </w:tc>
        <w:tc>
          <w:tcPr>
            <w:tcW w:w="1276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18" w:type="dxa"/>
            <w:vAlign w:val="center"/>
          </w:tcPr>
          <w:p w:rsidR="00B8159A" w:rsidRPr="00D0215D" w:rsidRDefault="00B8159A" w:rsidP="00D0215D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59A" w:rsidRPr="00031E80" w:rsidTr="00F85FFE">
        <w:tc>
          <w:tcPr>
            <w:tcW w:w="675" w:type="dxa"/>
            <w:vMerge w:val="restart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3.3.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покупаемую электрическую энергию (мощность), потребляемую оборудованием, используемым в технологическом процессе: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545811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15 718,93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Средневзвешенная стоимость 1 кВт*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 xml:space="preserve"> (с учетом мощности)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руб.</w:t>
            </w:r>
          </w:p>
        </w:tc>
        <w:tc>
          <w:tcPr>
            <w:tcW w:w="2018" w:type="dxa"/>
            <w:vAlign w:val="center"/>
          </w:tcPr>
          <w:p w:rsidR="00B8159A" w:rsidRPr="00D0215D" w:rsidRDefault="00545811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4,35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Объем приобретенной электрической энергии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тыс. кВт*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B8159A" w:rsidRPr="00D0215D" w:rsidRDefault="00545811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3 612,55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3.4.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приобретение холодной воды, используемой в технологическом процессе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6 813,34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3.5.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Расходы на </w:t>
            </w: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химреагенты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, используемые в технологическом процессе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1 000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3.6.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оплату труда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8 317,88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3.7.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Отчисления на социальные нужды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2 512</w:t>
            </w:r>
          </w:p>
        </w:tc>
      </w:tr>
      <w:tr w:rsidR="00B8159A" w:rsidRPr="00031E80" w:rsidTr="00F85FFE">
        <w:tc>
          <w:tcPr>
            <w:tcW w:w="675" w:type="dxa"/>
            <w:vMerge w:val="restart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3.8.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амортизацию основных производственных средств, используемых в технологическом процессе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1 439,40</w:t>
            </w:r>
          </w:p>
        </w:tc>
      </w:tr>
      <w:tr w:rsidR="00B8159A" w:rsidRPr="00031E80" w:rsidTr="00F85FFE">
        <w:tc>
          <w:tcPr>
            <w:tcW w:w="675" w:type="dxa"/>
            <w:vMerge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аренду имущества, используемого в технологическом процессе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129,48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3.9.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Общепроизводственные (цеховые) расходы, в том числе: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4 642,17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E760AF">
            <w:pPr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оплату труда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E760AF">
            <w:pPr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Отчисления на социальные нужды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3.10.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Общехозяйственные (управленческие) расходы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1995,44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E760AF">
            <w:pPr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оплату труда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E760AF">
            <w:pPr>
              <w:ind w:left="317"/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Отчисления на социальные нужды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3.11.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Расходы на </w:t>
            </w:r>
            <w:r w:rsidRPr="00B8159A">
              <w:rPr>
                <w:rFonts w:ascii="Times New Roman" w:hAnsi="Times New Roman" w:cs="Times New Roman"/>
                <w:sz w:val="20"/>
              </w:rPr>
              <w:t>ремонт (капитальный и текущий)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636,52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: расходы на капитальный ремонт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: расходы на текущий ремонт основных производственных средств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636,52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3.12.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FE5962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Валовая прибыль от продажи товаров и услуг по регулируемому виду деятельности 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B8159A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88 936,17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Чистая прибыль от регулируемого вида деятельности 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88 936,17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В том числе чистая прибыль на финансирование мероприятий, предусмотренных инвестиционной программой по развитию системы теплоснабжения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уб.</w:t>
            </w:r>
          </w:p>
        </w:tc>
        <w:tc>
          <w:tcPr>
            <w:tcW w:w="2018" w:type="dxa"/>
            <w:vAlign w:val="center"/>
          </w:tcPr>
          <w:p w:rsidR="00E760AF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Установленная тепловая мощность 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Гкал/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B8159A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Присоединенная нагрузка 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Гкал/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</w:p>
        </w:tc>
        <w:tc>
          <w:tcPr>
            <w:tcW w:w="2018" w:type="dxa"/>
            <w:vAlign w:val="center"/>
          </w:tcPr>
          <w:p w:rsidR="00B8159A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 xml:space="preserve">Объем вырабатываемой регулируемой организацией тепловой энергии 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E760A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кал</w:t>
            </w:r>
          </w:p>
        </w:tc>
        <w:tc>
          <w:tcPr>
            <w:tcW w:w="2018" w:type="dxa"/>
            <w:vAlign w:val="center"/>
          </w:tcPr>
          <w:p w:rsidR="00B8159A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75 736,04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E760AF">
            <w:pPr>
              <w:ind w:left="318"/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: объем тепловой энергии на технологические нужды производства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E760A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кал</w:t>
            </w:r>
          </w:p>
        </w:tc>
        <w:tc>
          <w:tcPr>
            <w:tcW w:w="2018" w:type="dxa"/>
            <w:vAlign w:val="center"/>
          </w:tcPr>
          <w:p w:rsidR="00B8159A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530,00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Объем покупаемой регулируемой организацией тепловой энергии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E760A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кал</w:t>
            </w:r>
          </w:p>
        </w:tc>
        <w:tc>
          <w:tcPr>
            <w:tcW w:w="2018" w:type="dxa"/>
            <w:vAlign w:val="center"/>
          </w:tcPr>
          <w:p w:rsidR="00B8159A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Объем тепловой энергии, отпускаемой потребителям, в том числе: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E760A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кал</w:t>
            </w:r>
          </w:p>
        </w:tc>
        <w:tc>
          <w:tcPr>
            <w:tcW w:w="2018" w:type="dxa"/>
            <w:vAlign w:val="center"/>
          </w:tcPr>
          <w:p w:rsidR="00E760AF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63 173,07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По приборам учета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E760A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кал</w:t>
            </w:r>
          </w:p>
        </w:tc>
        <w:tc>
          <w:tcPr>
            <w:tcW w:w="2018" w:type="dxa"/>
            <w:vAlign w:val="center"/>
          </w:tcPr>
          <w:p w:rsidR="00E760AF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По нормативам потребления (расчетным методом)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E760AF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кал</w:t>
            </w:r>
          </w:p>
        </w:tc>
        <w:tc>
          <w:tcPr>
            <w:tcW w:w="2018" w:type="dxa"/>
            <w:vAlign w:val="center"/>
          </w:tcPr>
          <w:p w:rsidR="00E760AF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E760AF" w:rsidRPr="00031E80" w:rsidTr="00F85FFE">
        <w:tc>
          <w:tcPr>
            <w:tcW w:w="675" w:type="dxa"/>
            <w:vMerge w:val="restart"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Технологические потери тепловой энергии при передаче по тепловым сетям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2018" w:type="dxa"/>
            <w:vAlign w:val="center"/>
          </w:tcPr>
          <w:p w:rsidR="00E760AF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16,00</w:t>
            </w:r>
          </w:p>
        </w:tc>
      </w:tr>
      <w:tr w:rsidR="00E760AF" w:rsidRPr="00031E80" w:rsidTr="00F85FFE">
        <w:tc>
          <w:tcPr>
            <w:tcW w:w="675" w:type="dxa"/>
            <w:vMerge/>
            <w:vAlign w:val="center"/>
          </w:tcPr>
          <w:p w:rsidR="00E760AF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79" w:type="dxa"/>
            <w:gridSpan w:val="2"/>
            <w:vAlign w:val="center"/>
          </w:tcPr>
          <w:p w:rsidR="00E760AF" w:rsidRPr="00B8159A" w:rsidRDefault="00E760AF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Справочно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: потери тепла через изоляцию труб</w:t>
            </w:r>
          </w:p>
        </w:tc>
        <w:tc>
          <w:tcPr>
            <w:tcW w:w="1276" w:type="dxa"/>
            <w:vAlign w:val="center"/>
          </w:tcPr>
          <w:p w:rsidR="00E760AF" w:rsidRPr="00B8159A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тыс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.Г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кал</w:t>
            </w:r>
          </w:p>
        </w:tc>
        <w:tc>
          <w:tcPr>
            <w:tcW w:w="2018" w:type="dxa"/>
            <w:vAlign w:val="center"/>
          </w:tcPr>
          <w:p w:rsidR="00E760AF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12 032,97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Протяженность магистральных сетей и тепловых вводов (в однотрубном исчислении)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B8159A" w:rsidRPr="00D0215D" w:rsidRDefault="00CC3AD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39,00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Протяженность разводящих сетей (в однотрубном исчислении)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2018" w:type="dxa"/>
            <w:vAlign w:val="center"/>
          </w:tcPr>
          <w:p w:rsidR="00B8159A" w:rsidRPr="00D0215D" w:rsidRDefault="00CC3AD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Количество теплоэлектростанций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B8159A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Количество тепловых станций и котельных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B8159A" w:rsidRPr="00D0215D" w:rsidRDefault="00CC3AD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Количество тепловых пунктов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ед.</w:t>
            </w:r>
          </w:p>
        </w:tc>
        <w:tc>
          <w:tcPr>
            <w:tcW w:w="2018" w:type="dxa"/>
            <w:vAlign w:val="center"/>
          </w:tcPr>
          <w:p w:rsidR="00B8159A" w:rsidRPr="00D0215D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E760AF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Среднесписочная численность основного производственного персонала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2018" w:type="dxa"/>
            <w:vAlign w:val="center"/>
          </w:tcPr>
          <w:p w:rsidR="00B8159A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021444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Удельный расход условного топлива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кг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B8159A">
              <w:rPr>
                <w:rFonts w:ascii="Times New Roman" w:hAnsi="Times New Roman" w:cs="Times New Roman"/>
                <w:sz w:val="20"/>
              </w:rPr>
              <w:t>у.т</w:t>
            </w:r>
            <w:proofErr w:type="spellEnd"/>
            <w:r w:rsidRPr="00B8159A">
              <w:rPr>
                <w:rFonts w:ascii="Times New Roman" w:hAnsi="Times New Roman" w:cs="Times New Roman"/>
                <w:sz w:val="20"/>
              </w:rPr>
              <w:t>./Гкал</w:t>
            </w:r>
          </w:p>
        </w:tc>
        <w:tc>
          <w:tcPr>
            <w:tcW w:w="2018" w:type="dxa"/>
            <w:vAlign w:val="center"/>
          </w:tcPr>
          <w:p w:rsidR="00B8159A" w:rsidRPr="00D0215D" w:rsidRDefault="005F1BE6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155,28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021444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Удельный расход электрической энергии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кВт*</w:t>
            </w:r>
            <w:proofErr w:type="gramStart"/>
            <w:r w:rsidRPr="00B8159A">
              <w:rPr>
                <w:rFonts w:ascii="Times New Roman" w:hAnsi="Times New Roman" w:cs="Times New Roman"/>
                <w:sz w:val="20"/>
              </w:rPr>
              <w:t>ч</w:t>
            </w:r>
            <w:proofErr w:type="gramEnd"/>
            <w:r w:rsidRPr="00B8159A">
              <w:rPr>
                <w:rFonts w:ascii="Times New Roman" w:hAnsi="Times New Roman" w:cs="Times New Roman"/>
                <w:sz w:val="20"/>
              </w:rPr>
              <w:t>/Гкал</w:t>
            </w:r>
          </w:p>
        </w:tc>
        <w:tc>
          <w:tcPr>
            <w:tcW w:w="2018" w:type="dxa"/>
            <w:vAlign w:val="center"/>
          </w:tcPr>
          <w:p w:rsidR="00B8159A" w:rsidRPr="00D0215D" w:rsidRDefault="00CC3AD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47,80</w:t>
            </w:r>
          </w:p>
        </w:tc>
      </w:tr>
      <w:tr w:rsidR="00B8159A" w:rsidRPr="00031E80" w:rsidTr="00F85FFE">
        <w:tc>
          <w:tcPr>
            <w:tcW w:w="675" w:type="dxa"/>
            <w:vAlign w:val="center"/>
          </w:tcPr>
          <w:p w:rsidR="00B8159A" w:rsidRPr="00D0215D" w:rsidRDefault="00021444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6379" w:type="dxa"/>
            <w:gridSpan w:val="2"/>
            <w:vAlign w:val="center"/>
          </w:tcPr>
          <w:p w:rsidR="00B8159A" w:rsidRPr="00B8159A" w:rsidRDefault="00B8159A" w:rsidP="00B8159A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Удельный расход холодной воды на единицу тепловой энергии, отпускаемой в тепловую сеть</w:t>
            </w:r>
          </w:p>
        </w:tc>
        <w:tc>
          <w:tcPr>
            <w:tcW w:w="1276" w:type="dxa"/>
            <w:vAlign w:val="center"/>
          </w:tcPr>
          <w:p w:rsidR="00B8159A" w:rsidRPr="00B8159A" w:rsidRDefault="00B8159A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 w:rsidRPr="00B8159A">
              <w:rPr>
                <w:rFonts w:ascii="Times New Roman" w:hAnsi="Times New Roman" w:cs="Times New Roman"/>
                <w:sz w:val="20"/>
              </w:rPr>
              <w:t>куб. м/Гкал</w:t>
            </w:r>
          </w:p>
        </w:tc>
        <w:tc>
          <w:tcPr>
            <w:tcW w:w="2018" w:type="dxa"/>
            <w:vAlign w:val="center"/>
          </w:tcPr>
          <w:p w:rsidR="00B8159A" w:rsidRPr="00D0215D" w:rsidRDefault="00CC3AD9" w:rsidP="00B8159A">
            <w:pPr>
              <w:contextualSpacing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4,54</w:t>
            </w:r>
          </w:p>
        </w:tc>
      </w:tr>
    </w:tbl>
    <w:p w:rsidR="00031E80" w:rsidRPr="00031E80" w:rsidRDefault="00031E80" w:rsidP="00031E80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031E80" w:rsidRPr="00031E80" w:rsidSect="00F85FFE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E80"/>
    <w:rsid w:val="00021444"/>
    <w:rsid w:val="00031E80"/>
    <w:rsid w:val="002C1FF2"/>
    <w:rsid w:val="00545811"/>
    <w:rsid w:val="005F1BE6"/>
    <w:rsid w:val="006E5944"/>
    <w:rsid w:val="00850F48"/>
    <w:rsid w:val="00B8159A"/>
    <w:rsid w:val="00CC3AD9"/>
    <w:rsid w:val="00D0215D"/>
    <w:rsid w:val="00E21770"/>
    <w:rsid w:val="00E760AF"/>
    <w:rsid w:val="00F85FFE"/>
    <w:rsid w:val="00FE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E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</dc:creator>
  <cp:keywords/>
  <dc:description/>
  <cp:lastModifiedBy>Oksana</cp:lastModifiedBy>
  <cp:revision>5</cp:revision>
  <dcterms:created xsi:type="dcterms:W3CDTF">2012-11-14T13:48:00Z</dcterms:created>
  <dcterms:modified xsi:type="dcterms:W3CDTF">2013-01-10T05:45:00Z</dcterms:modified>
</cp:coreProperties>
</file>